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2020年嵊州市总工会社会化职业化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工会工作者报名表</w:t>
      </w:r>
    </w:p>
    <w:bookmarkEnd w:id="0"/>
    <w:p/>
    <w:tbl>
      <w:tblPr>
        <w:tblStyle w:val="4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75"/>
        <w:gridCol w:w="1253"/>
        <w:gridCol w:w="1138"/>
        <w:gridCol w:w="1217"/>
        <w:gridCol w:w="100"/>
        <w:gridCol w:w="890"/>
        <w:gridCol w:w="190"/>
        <w:gridCol w:w="38"/>
        <w:gridCol w:w="672"/>
        <w:gridCol w:w="54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 w:val="0"/>
            <w:vAlign w:val="top"/>
          </w:tcPr>
          <w:p>
            <w:pPr>
              <w:ind w:left="-282" w:leftChars="-135" w:right="-65" w:rightChars="-31" w:hanging="1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2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专业技术职称及获得时间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653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60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598" w:type="dxa"/>
            <w:gridSpan w:val="5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4083" w:type="dxa"/>
            <w:gridSpan w:val="5"/>
            <w:shd w:val="clear" w:color="auto" w:fill="auto"/>
            <w:noWrap w:val="0"/>
            <w:vAlign w:val="top"/>
          </w:tcPr>
          <w:p>
            <w:pPr>
              <w:ind w:left="2160" w:hanging="2160" w:hangingChars="900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2922" w:type="dxa"/>
            <w:gridSpan w:val="4"/>
            <w:shd w:val="clear" w:color="auto" w:fill="auto"/>
            <w:noWrap w:val="0"/>
            <w:vAlign w:val="top"/>
          </w:tcPr>
          <w:p>
            <w:pPr>
              <w:ind w:left="2160" w:hanging="2160" w:hangingChars="9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8085" w:type="dxa"/>
            <w:gridSpan w:val="11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（从高中学习时间开始填写，时间要连贯）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8970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本人声明：上述填写内容真实完整，如有不实</w:t>
            </w:r>
            <w:r>
              <w:rPr>
                <w:rFonts w:hint="eastAsia"/>
                <w:sz w:val="24"/>
              </w:rPr>
              <w:t>，本人愿承担一切法律责任。</w:t>
            </w:r>
          </w:p>
          <w:p>
            <w:pPr>
              <w:rPr>
                <w:rFonts w:hint="eastAsia" w:ascii="仿宋_GB2312" w:hAnsi="楷体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申请人（签字）：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85" w:type="dxa"/>
            <w:gridSpan w:val="11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华文中宋" w:hAnsi="华文中宋" w:eastAsia="华文中宋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宋体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z w:val="44"/>
          <w:szCs w:val="44"/>
        </w:rPr>
        <w:t>健康承诺书</w:t>
      </w:r>
    </w:p>
    <w:p>
      <w:pPr>
        <w:spacing w:line="560" w:lineRule="exact"/>
        <w:jc w:val="center"/>
        <w:rPr>
          <w:rFonts w:ascii="华文中宋" w:hAnsi="华文中宋" w:eastAsia="华文中宋" w:cs="宋体"/>
          <w:b/>
          <w:sz w:val="44"/>
          <w:szCs w:val="44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嵊州市总工会：</w:t>
      </w:r>
    </w:p>
    <w:p>
      <w:pPr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本人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，男/女，身份证号码：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，报名参加2020年嵊州市总工会社会化职业化工会工作者招聘考试。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本人承诺：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本人非疫情防控“四类人群”（即确诊的新型冠状病毒感染的肺炎患者、疑似的新型冠状病毒感染的肺炎患者、无法明确排除新型冠状病毒感染的肺炎可能发热患者、确诊患者的密切接触者）。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本人健康码为绿码，并根据健康码疫情期间轨迹查询显示近14天里均未去过重点疫情地区和国家。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自即日起至考试当天，本人不会前往重点疫情地区和国家。</w:t>
      </w:r>
    </w:p>
    <w:p>
      <w:pPr>
        <w:spacing w:line="560" w:lineRule="exact"/>
        <w:ind w:firstLine="56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特此承诺！</w:t>
      </w:r>
    </w:p>
    <w:p>
      <w:pPr>
        <w:spacing w:line="560" w:lineRule="exact"/>
        <w:ind w:firstLine="56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left="4937" w:leftChars="2351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left="4937" w:leftChars="2351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left="4937" w:leftChars="2351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签  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pacing w:line="560" w:lineRule="exact"/>
        <w:ind w:left="4937" w:leftChars="2351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时  间：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pacing w:line="560" w:lineRule="exact"/>
        <w:ind w:firstLine="4950" w:firstLineChars="165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黑体" w:eastAsia="仿宋_GB2312" w:cs="黑体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8B961"/>
    <w:multiLevelType w:val="singleLevel"/>
    <w:tmpl w:val="8CB8B9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12F7B"/>
    <w:rsid w:val="2A8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2020-10-22T11:32:00Z</dcterms:created>
  <dc:creator>陈慧.15925631909</dc:creator>
  <cp:lastModifiedBy>陈慧.15925631909</cp:lastModifiedBy>
  <dcterms:modified xsi:type="dcterms:W3CDTF">2020-10-22T11:32:26Z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